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5" w:rsidRPr="007F4A25" w:rsidRDefault="001F4BD5" w:rsidP="001F4BD5">
      <w:pPr>
        <w:jc w:val="center"/>
        <w:rPr>
          <w:b/>
        </w:rPr>
      </w:pPr>
      <w:r w:rsidRPr="007F4A25">
        <w:rPr>
          <w:b/>
        </w:rPr>
        <w:t>Этапы реорганизации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F4BD5" w:rsidTr="001E4171">
        <w:trPr>
          <w:tblCellSpacing w:w="15" w:type="dxa"/>
        </w:trPr>
        <w:tc>
          <w:tcPr>
            <w:tcW w:w="0" w:type="auto"/>
            <w:vAlign w:val="center"/>
          </w:tcPr>
          <w:p w:rsidR="001F4BD5" w:rsidRDefault="001F4BD5" w:rsidP="001E4171"/>
        </w:tc>
      </w:tr>
      <w:tr w:rsidR="001F4BD5" w:rsidTr="001E4171">
        <w:trPr>
          <w:trHeight w:val="50"/>
          <w:tblCellSpacing w:w="15" w:type="dxa"/>
        </w:trPr>
        <w:tc>
          <w:tcPr>
            <w:tcW w:w="0" w:type="auto"/>
            <w:vAlign w:val="center"/>
          </w:tcPr>
          <w:p w:rsidR="001F4BD5" w:rsidRDefault="001F4BD5" w:rsidP="001E4171">
            <w:pPr>
              <w:pStyle w:val="a3"/>
              <w:spacing w:after="240" w:afterAutospacing="0"/>
            </w:pPr>
            <w:r>
              <w:t>Что делать работнику и профсоюзному комитету на каждом из этапов реорганизации образовательных учреждений. Подробное изложение в форме таблицы, подготовленное заведующим экономико-аналитическим отделом Московского городского комитета Общероссийского профсо</w:t>
            </w:r>
            <w:r w:rsidR="005838FF">
              <w:t xml:space="preserve">юза образования Ж.П. </w:t>
            </w:r>
            <w:proofErr w:type="spellStart"/>
            <w:r w:rsidR="005838FF">
              <w:t>Ос</w:t>
            </w:r>
            <w:r>
              <w:t>ипцовой</w:t>
            </w:r>
            <w:proofErr w:type="spellEnd"/>
            <w: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971"/>
              <w:gridCol w:w="3007"/>
              <w:gridCol w:w="3361"/>
            </w:tblGrid>
            <w:tr w:rsidR="001F4BD5" w:rsidTr="001E4171">
              <w:trPr>
                <w:tblCellSpacing w:w="0" w:type="dxa"/>
              </w:trPr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Действия работодателя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Действия работников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Действия профкома</w:t>
                  </w:r>
                </w:p>
                <w:p w:rsidR="001F4BD5" w:rsidRDefault="001F4BD5" w:rsidP="001E4171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F4BD5" w:rsidTr="001E4171">
              <w:trPr>
                <w:tblCellSpacing w:w="0" w:type="dxa"/>
              </w:trPr>
              <w:tc>
                <w:tcPr>
                  <w:tcW w:w="147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Этап информирования о реорганизации ОУ</w:t>
                  </w:r>
                </w:p>
                <w:p w:rsidR="001F4BD5" w:rsidRDefault="001F4BD5" w:rsidP="001E4171">
                  <w:pPr>
                    <w:pStyle w:val="a3"/>
                    <w:jc w:val="center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 </w:t>
                  </w:r>
                </w:p>
              </w:tc>
            </w:tr>
            <w:tr w:rsidR="001F4BD5" w:rsidTr="001E4171">
              <w:trPr>
                <w:tblCellSpacing w:w="0" w:type="dxa"/>
              </w:trPr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t>В соответствии с принятым решением учредителя о реорганизации образовательных учреждений работодатель (каждое реорганизуемое образовательное учреждение) издает приказ о мероприятиях в связи с реорганизацией образовательного учреждения (ОУ), в соответствии с которым: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обеспечивает информирование работников о предстоящей реорганизации ОУ (письменное уведомление о предстоящей реорганизации под роспись);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обеспечивает информирование профкома о предстоящей реорганизации (о мероприятиях в связи с реорганизацией) ОУ;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определяет порядок взаимодействия с профкомом по социально-трудовым вопросам, связанным с проведением </w:t>
                  </w:r>
                  <w:r>
                    <w:lastRenderedPageBreak/>
                    <w:t>реорганизации ОУ.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lastRenderedPageBreak/>
                    <w:t>Работники знакомятся под роспись с уведомлением о предстоящей реорганизации (о мероприятиях в связи с реорганизацией) образовательного учреждения и правовых последствиях, связанных с реорганизацией ОУ.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Уведомление должно содержать информацию: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о сроках проведения реорганизации;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о праве работника на сохранение трудовых отношений с ОУ в ходе его  реорганизации, а также после завершения реорганизации ОУ (ч. 5 ст. 75 ТК РФ);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о праве работника отказаться от продолжения работы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реорганизованном ОУ.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rPr>
                      <w:rStyle w:val="a4"/>
                    </w:rPr>
                    <w:t> 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t>Профком взаимодействует с работодателем по  социально-трудовым вопросам, связанным с проведением реорганизации ОУ.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Профком осуществляет контроль за действиями и решениями работодателя </w:t>
                  </w:r>
                  <w:proofErr w:type="gramStart"/>
                  <w:r>
                    <w:t>по</w:t>
                  </w:r>
                  <w:proofErr w:type="gramEnd"/>
                  <w:r>
                    <w:t>:</w:t>
                  </w:r>
                </w:p>
                <w:p w:rsidR="001F4BD5" w:rsidRDefault="001F4BD5" w:rsidP="001E4171">
                  <w:pPr>
                    <w:pStyle w:val="a3"/>
                  </w:pPr>
                  <w:proofErr w:type="spellStart"/>
                  <w:r>
                    <w:t>обеспечениюинформирования</w:t>
                  </w:r>
                  <w:proofErr w:type="spellEnd"/>
                  <w:r>
                    <w:t xml:space="preserve"> работников о предстоящей реорганизации (о мероприятиях в связи с реорганизацией</w:t>
                  </w:r>
                  <w:proofErr w:type="gramStart"/>
                  <w:r>
                    <w:t>)О</w:t>
                  </w:r>
                  <w:proofErr w:type="gramEnd"/>
                  <w:r>
                    <w:t>У;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по соблюдению трудовых прав работников на этапе информирования (содержание уведомления и др.), основываясь на положениях ТК РФ, соглашений, коллективного договора </w:t>
                  </w:r>
                  <w:r>
                    <w:rPr>
                      <w:rStyle w:val="a5"/>
                    </w:rPr>
                    <w:t>(в том числе с учетом п. 4.1.4 Отраслевого соглашения между Департаментом образования города Москвы и Московской городской организацией Профсоюза  работников народного образования и науки Российской Федерации на 2012 - 2013 годы).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</w:tc>
            </w:tr>
            <w:tr w:rsidR="001F4BD5" w:rsidTr="001E4171">
              <w:trPr>
                <w:tblCellSpacing w:w="0" w:type="dxa"/>
              </w:trPr>
              <w:tc>
                <w:tcPr>
                  <w:tcW w:w="147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lastRenderedPageBreak/>
                    <w:t xml:space="preserve">Этап продолжения деятельности </w:t>
                  </w:r>
                  <w:proofErr w:type="gramStart"/>
                  <w:r>
                    <w:rPr>
                      <w:rStyle w:val="a4"/>
                    </w:rPr>
                    <w:t>реорганизуемых</w:t>
                  </w:r>
                  <w:proofErr w:type="gramEnd"/>
                  <w:r>
                    <w:rPr>
                      <w:rStyle w:val="a4"/>
                    </w:rPr>
                    <w:t xml:space="preserve"> ОУ</w:t>
                  </w:r>
                </w:p>
                <w:p w:rsidR="001F4BD5" w:rsidRDefault="001F4BD5" w:rsidP="001E4171">
                  <w:pPr>
                    <w:pStyle w:val="a3"/>
                    <w:jc w:val="center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 </w:t>
                  </w:r>
                </w:p>
              </w:tc>
            </w:tr>
            <w:tr w:rsidR="001F4BD5" w:rsidTr="001E4171">
              <w:trPr>
                <w:tblCellSpacing w:w="0" w:type="dxa"/>
              </w:trPr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t>Реорганизация образовательного учреждения как юридического лица может быть осуществлена в следующих формах: слияние, присоединение, разделение, выделение.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В  соответствии с п. 4 ст. 57 Гражданского кодекса РФ юридическое лицо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(ЕГРЮЛ) записи о прекращении деятельности присоединенного юридического лица (эта дата рассматривается как день окончания реорганизации в форме присоединения).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lastRenderedPageBreak/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До внесения записи в ЕГРЮЛ образовательные учреждения, которые участвуют в реорганизации, несут права и обязанности по своим обязательствам самостоятельно, в том числе после вынесения решения о реорганизации.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ОУ продолжают вести свою уставную (образовательную) деятельность, в том числе начислять заработную плату работникам, в обычном порядке с учетом осуществления необходимых действий, связанных с реорганизацией ОУ как юридических лиц.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При возникновении объективных оснований работодатель может инициировать изменение условий трудового договора с работником, но с соблюдением порядка, предусмотренного ст. 74 ТК РФ.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lastRenderedPageBreak/>
                    <w:t xml:space="preserve">В соответствии с </w:t>
                  </w:r>
                  <w:proofErr w:type="gramStart"/>
                  <w:r>
                    <w:t>ч</w:t>
                  </w:r>
                  <w:proofErr w:type="gramEnd"/>
                  <w:r>
                    <w:t>. 5 ст. 75 ТК РФ реорганизация (слияние, присоединение, разделение, выделение, преобразование) не может являться основанием для расторжения трудовых договоров с работниками, и работники продолжают работать на тех же условиях, которые предусмотрены заключенными с ними работодателем трудовыми договорами.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В случае инициирования работодателем изменения условий трудового договора без изменения трудовой функции работники осуществляют защиту своих трудовых прав самостоятельно и с участием профкома.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t xml:space="preserve">Профком осуществляет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действиями и решениями работодателя по социально-трудовым вопросам в ходе проведения мероприятий по реорганизации ОУ.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При этом особое внимание профком должен уделить случаям, когда работодатель инициирует изменение условий трудового договора с работниками, в целях обеспечения соблюдения требований трудового законодательства по вопросу об изменении определенных сторонами условий трудового договора (предусмотрены в ст. 74 ТК РФ).</w:t>
                  </w:r>
                </w:p>
              </w:tc>
            </w:tr>
            <w:tr w:rsidR="001F4BD5" w:rsidTr="001E4171">
              <w:trPr>
                <w:tblCellSpacing w:w="0" w:type="dxa"/>
              </w:trPr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lastRenderedPageBreak/>
                    <w:t>В ходе проведения реорганизации трудовой договор с работником может быть прекращен (расторгнут):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по соглашению сторон (п.1 ч. 1 ст. 77 ТК РФ) </w:t>
                  </w:r>
                  <w:r>
                    <w:rPr>
                      <w:rStyle w:val="a5"/>
                    </w:rPr>
                    <w:t>(расторжение в срок, определяемый соглашением сторон; выходное пособие не выплачивается, если иное не предусмотрено трудовым договором или коллективным договором);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в связи с отказом работника </w:t>
                  </w:r>
                  <w:r>
                    <w:lastRenderedPageBreak/>
                    <w:t>от продолжения работы в связи с изменением определенных сторонами условий трудового договора (п. 7 ч.1 ст. 77 ТК РФ</w:t>
                  </w:r>
                  <w:proofErr w:type="gramStart"/>
                  <w:r>
                    <w:t>)</w:t>
                  </w:r>
                  <w:r>
                    <w:rPr>
                      <w:rStyle w:val="a5"/>
                    </w:rPr>
                    <w:t>(</w:t>
                  </w:r>
                  <w:proofErr w:type="gramEnd"/>
                  <w:r>
                    <w:rPr>
                      <w:rStyle w:val="a5"/>
                    </w:rPr>
                    <w:t>выходное пособие выплачивается в размере двухнедельного среднего заработка, если более высокий размер  не предусмотрен трудовым договором или коллективным договором)</w:t>
                  </w:r>
                  <w:r>
                    <w:t>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по другим основаниям, предусмотренным трудовым законодательством, с соблюдением установленного трудовым законодательством порядка увольнения.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lastRenderedPageBreak/>
                    <w:t>Положения ст. 75 ТК РФ носят гарантийный характер и направлены на обеспечение работнику возможности продолжать трудовую деятельность по должности (профессии, специальности), обусловленной трудовым договором, т.е. на сохранение трудовых отношений.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В ходе проведения реорганизации работник </w:t>
                  </w:r>
                  <w:r>
                    <w:lastRenderedPageBreak/>
                    <w:t>вправе: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расторгнуть трудовой договор по собственному желанию (ст. 80 ТК РФ) </w:t>
                  </w:r>
                  <w:r>
                    <w:rPr>
                      <w:rStyle w:val="a5"/>
                    </w:rPr>
                    <w:t xml:space="preserve">(предупреждение работодателя не </w:t>
                  </w:r>
                  <w:proofErr w:type="gramStart"/>
                  <w:r>
                    <w:rPr>
                      <w:rStyle w:val="a5"/>
                    </w:rPr>
                    <w:t>позднее</w:t>
                  </w:r>
                  <w:proofErr w:type="gramEnd"/>
                  <w:r>
                    <w:rPr>
                      <w:rStyle w:val="a5"/>
                    </w:rPr>
                    <w:t xml:space="preserve"> чем за две недели; выходное пособие не выплачивается);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инициировать расторжение трудового договора по соглашению сторон (п.1 ч. 1 ст. 77 ТК РФ) </w:t>
                  </w:r>
                  <w:r>
                    <w:rPr>
                      <w:rStyle w:val="a5"/>
                    </w:rPr>
                    <w:t>(расторжение в срок, определяемый соглашением сторон; выходное пособие не выплачивается).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proofErr w:type="gramStart"/>
                  <w:r>
                    <w:t xml:space="preserve">В случае инициирования работодателем в ходе реорганизации ОУ изменения условий трудового договора работник вправе отказаться от продолжения работы в связи с изменением определенных сторонами условий трудового договора </w:t>
                  </w:r>
                  <w:r>
                    <w:rPr>
                      <w:rStyle w:val="a5"/>
                    </w:rPr>
                    <w:t>(увольнение по п. 7 ч.1 ст. 77 ТК РФ  с выплатой выходного пособия в размере двухнедельного среднего заработка – ч. 3 ст. 178 ТК РФ).</w:t>
                  </w:r>
                  <w:proofErr w:type="gramEnd"/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rPr>
                      <w:rStyle w:val="a4"/>
                    </w:rP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proofErr w:type="spellStart"/>
                  <w:r>
                    <w:rPr>
                      <w:rStyle w:val="a4"/>
                    </w:rPr>
                    <w:t>Примечание</w:t>
                  </w:r>
                  <w:proofErr w:type="gramStart"/>
                  <w:r>
                    <w:rPr>
                      <w:rStyle w:val="a4"/>
                    </w:rPr>
                    <w:t>.</w:t>
                  </w:r>
                  <w:r>
                    <w:rPr>
                      <w:rStyle w:val="a5"/>
                    </w:rPr>
                    <w:t>Т</w:t>
                  </w:r>
                  <w:proofErr w:type="gramEnd"/>
                  <w:r>
                    <w:rPr>
                      <w:rStyle w:val="a5"/>
                    </w:rPr>
                    <w:t>рудовым</w:t>
                  </w:r>
                  <w:proofErr w:type="spellEnd"/>
                  <w:r>
                    <w:rPr>
                      <w:rStyle w:val="a5"/>
                    </w:rPr>
                    <w:t xml:space="preserve"> договором или коллективным договором могут быть предусмотрены другие случаи выплаты выходных пособий, помимо предусмотренных  в ч. 3 ст. 178 ТК РФ, а также  устанавливаться повышенные размеры </w:t>
                  </w:r>
                  <w:r>
                    <w:rPr>
                      <w:rStyle w:val="a5"/>
                    </w:rPr>
                    <w:lastRenderedPageBreak/>
                    <w:t>выходных пособий.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lastRenderedPageBreak/>
                    <w:t xml:space="preserve">Профком осуществляет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действиями и решениями работодателя, связанными с прекращением трудовых отношений с работниками, обращая особое внимание на правильность и обоснованность применения соответствующего основания для расторжения трудового  договора (по инициативе работника, по инициативе работодателя и др.). </w:t>
                  </w:r>
                </w:p>
              </w:tc>
            </w:tr>
            <w:tr w:rsidR="001F4BD5" w:rsidTr="001E4171">
              <w:trPr>
                <w:tblCellSpacing w:w="0" w:type="dxa"/>
              </w:trPr>
              <w:tc>
                <w:tcPr>
                  <w:tcW w:w="147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lastRenderedPageBreak/>
                    <w:t>Этап завершения реорганизации ОУ</w:t>
                  </w:r>
                </w:p>
                <w:p w:rsidR="001F4BD5" w:rsidRDefault="001F4BD5" w:rsidP="001E4171">
                  <w:pPr>
                    <w:pStyle w:val="a3"/>
                    <w:jc w:val="center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  <w:jc w:val="center"/>
                  </w:pPr>
                  <w:r>
                    <w:rPr>
                      <w:rStyle w:val="a4"/>
                    </w:rPr>
                    <w:t> </w:t>
                  </w:r>
                </w:p>
              </w:tc>
            </w:tr>
            <w:tr w:rsidR="001F4BD5" w:rsidTr="001E4171">
              <w:trPr>
                <w:tblCellSpacing w:w="0" w:type="dxa"/>
              </w:trPr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t>При сохранении трудовых отношений с работником после завершения реорганизации работодатель при изменении наименования ОУ вносит в трудовую книжку работника запись об изменении наименования работодателя (п. 3.2 Инструкции по заполнению трудовых книжек).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После завершения реорганизации образовательных учреждений, которое юридически оформляется при государственной регистрации записью в ЕГРЮЛ о вновь возникшем юридическом лице либо записью о прекращении деятельности присоединенного юридического лица, реорганизованное ОУ при наличии объективных оснований (изменения в осуществлении образовательного процесса </w:t>
                  </w:r>
                  <w:proofErr w:type="spellStart"/>
                  <w:r>
                    <w:t>учреждения</w:t>
                  </w:r>
                  <w:proofErr w:type="gramStart"/>
                  <w:r>
                    <w:t>;и</w:t>
                  </w:r>
                  <w:proofErr w:type="gramEnd"/>
                  <w:r>
                    <w:t>зменение</w:t>
                  </w:r>
                  <w:proofErr w:type="spellEnd"/>
                  <w:r>
                    <w:t xml:space="preserve"> организационных или технологических условий труда; и др.)может осуществить мероприятия, связанные с: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сокращением численности </w:t>
                  </w:r>
                  <w:r>
                    <w:lastRenderedPageBreak/>
                    <w:t>или штата  работников ОУ (ст.ст. 81-82, 179-180 ТК РФ);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изменением условий трудового договора без изменения трудовой функции работника (ст. 74 ТК РФ);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переводом работников на другую работу (ст. 72.1 ТК РФ).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В этой связи работодатель вправе в установленном трудовым законодательством порядке расторгнуть трудовой договор с работником по п. 2 ч. 1 ст. 81 ТК РФ (в связи сокращением численности или штата работников).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Кроме того, при осуществлении мероприятий, связанных с изменением условий трудового договора без изменения трудовой функции работника, трудовой договор может быть прекращен в связи с отказом работника от продолжения работы в связи с изменением определенных сторонами условий трудового договора (увольнение по п. 7 ч.1 ст. 77 ТК РФ).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В данном случае работодателем должны быть соблюдены следующие обязательные </w:t>
                  </w:r>
                  <w:r>
                    <w:lastRenderedPageBreak/>
                    <w:t>требования (ст. 74 ТК РФ):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работник должен быть уведомлен о предстоящих изменениях и причинах таких изменений в письменной форме не </w:t>
                  </w:r>
                  <w:proofErr w:type="gramStart"/>
                  <w:r>
                    <w:t>позднее</w:t>
                  </w:r>
                  <w:proofErr w:type="gramEnd"/>
                  <w:r>
                    <w:t xml:space="preserve"> чем за два месяца;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при несогласии работника работать в новых условиях ему предлагается в письменной форме другая имеющаяся работа (как вакантная должность или работа, соответствующая квалификации работника, так и вакантная нижестоящая должность или нижеоплачиваемая работа), которую работник может выполнять с учетом состояния его здоровья.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При этом работнику должны быть предложены все отвечающие этим требованиям вакансии, имеющиеся у работодателя в данной местности (вакансии в других местностях предлагаются, если это предусмотрено коллективным договором, соглашениями, трудовым договором).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При отсутствии указанной работы или отказе работника от предложенной работы трудовой договор прекращается в соответствии с п. 7 ч. 1 ст. 77 ТК РФ.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proofErr w:type="gramStart"/>
                  <w:r>
                    <w:lastRenderedPageBreak/>
                    <w:t xml:space="preserve">При нежелании работника продолжать работу в реорганизованном ОУ  трудовой договор с ним прекращается в соответствии с п. 6 ч. 1 ст. 77 ТК РФ – отказ работника от продолжения работы в связи с реорганизацией образовательного учреждения </w:t>
                  </w:r>
                  <w:r>
                    <w:rPr>
                      <w:rStyle w:val="a5"/>
                    </w:rPr>
                    <w:t>(выходное пособие не выплачивается, если иное не предусмотрено трудовым договором или коллективным договором).</w:t>
                  </w:r>
                  <w:proofErr w:type="gramEnd"/>
                  <w:r>
                    <w:t xml:space="preserve"> При этом правомерное увольнение по указанному основанию требует документального подтверждения реорганизации записью в ЕГРЮЛ.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При осуществлении работодателем после завершения реорганизации ОУ мероприятий, связанных с сокращением численности или штата  работников ОУ, а также с изменением условий трудового договора без изменения трудовой функции работника, работник имеет право: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знакомиться под роспись со всеми организационно-</w:t>
                  </w:r>
                  <w:r>
                    <w:lastRenderedPageBreak/>
                    <w:t>распорядительными и  иными документами, которые должен составлять и оформлять работодатель для обеспечения соблюдения установленных трудовым законодательством требований;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принимать самостоятельно решения по каждому действию и решению работодателя в рамках проводимых им мероприятий;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на представительство и защиту своих интересов и трудовых прав профкомом (член профсоюза или уполномочивший в установленном порядке первичную профсоюзную организацию работник, не являющийся членом профсоюза</w:t>
                  </w:r>
                  <w:proofErr w:type="gramStart"/>
                  <w:r>
                    <w:t>)</w:t>
                  </w:r>
                  <w:r>
                    <w:rPr>
                      <w:rStyle w:val="a5"/>
                    </w:rPr>
                    <w:t>(</w:t>
                  </w:r>
                  <w:proofErr w:type="gramEnd"/>
                  <w:r>
                    <w:rPr>
                      <w:rStyle w:val="a5"/>
                    </w:rPr>
                    <w:t>п. 2.3.4 Отраслевого соглашения между Департаментом образования города Москвы и Московской городской организацией Профсоюза  работников народного образования и науки Российской Федерации на 2012 - 2013 годы);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на защиту своих трудовых прав в форме обжалования действий и решений работодателя </w:t>
                  </w:r>
                  <w:proofErr w:type="gramStart"/>
                  <w:r>
                    <w:t>в</w:t>
                  </w:r>
                  <w:proofErr w:type="gramEnd"/>
                  <w:r>
                    <w:t>: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органы по рассмотрению трудовых споров (комиссия по трудовым спорам образовательного </w:t>
                  </w:r>
                  <w:r>
                    <w:lastRenderedPageBreak/>
                    <w:t>учреждения, суд);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органы, осуществляющие </w:t>
                  </w:r>
                  <w:proofErr w:type="spellStart"/>
                  <w:r>
                    <w:t>государственныйконтроль</w:t>
                  </w:r>
                  <w:proofErr w:type="spellEnd"/>
                  <w:r>
                    <w:t xml:space="preserve"> (надзор</w:t>
                  </w:r>
                  <w:proofErr w:type="gramStart"/>
                  <w:r>
                    <w:t>)з</w:t>
                  </w:r>
                  <w:proofErr w:type="gramEnd"/>
                  <w:r>
                    <w:t>а соблюдением трудового законодательства и иных нормативных правовых актов, содержащих нормы трудового права (федеральная инспекция труда, прокуратура);</w:t>
                  </w:r>
                </w:p>
                <w:p w:rsidR="001F4BD5" w:rsidRDefault="001F4BD5" w:rsidP="001E4171">
                  <w:pPr>
                    <w:pStyle w:val="a3"/>
                  </w:pPr>
                  <w:proofErr w:type="gramStart"/>
                  <w:r>
                    <w:t xml:space="preserve">органы, осуществляющие ведомственный контроль за соблюдением трудового </w:t>
                  </w:r>
                  <w:proofErr w:type="spellStart"/>
                  <w:r>
                    <w:t>законодательстваи</w:t>
                  </w:r>
                  <w:proofErr w:type="spellEnd"/>
                  <w:r>
                    <w:t xml:space="preserve"> иных нормативных правовых актов, содержащих нормы трудового права (соответствующий орган исполнительной власти и орган местного самоуправления, в ведении которого находится ОУ, – Департамент образования города Москвы; окружное управление образования - при наличии переданных Департаментом полномочий; органы местного самоуправления, осуществляющие полномочия в сфере образования, городских округов Троицк и Щербинка).</w:t>
                  </w:r>
                  <w:proofErr w:type="gramEnd"/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F4BD5" w:rsidRDefault="001F4BD5" w:rsidP="001E4171">
                  <w:pPr>
                    <w:pStyle w:val="a3"/>
                  </w:pPr>
                  <w:r>
                    <w:lastRenderedPageBreak/>
                    <w:t>При осуществлении мероприятий, связанных с сокращением численности или штата работников ОУ, профком принимает обязательное участие в рассмотрении вопросов, связанных с расторжением трудового договора по инициативе работодателя (ст.ст. 82, 373 ТК РФ, а также применяются соответствующие положения отраслевых соглашений, коллективного договора ОУ).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Профком осуществляет контроль за соблюдением </w:t>
                  </w:r>
                  <w:proofErr w:type="gramStart"/>
                  <w:r>
                    <w:t>установленного</w:t>
                  </w:r>
                  <w:proofErr w:type="gramEnd"/>
                  <w:r>
                    <w:t xml:space="preserve"> трудовым законодательством: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порядка расторжения трудового договора с работником по п. 2 ч. 1 ст. 81 ТК Р</w:t>
                  </w:r>
                  <w:proofErr w:type="gramStart"/>
                  <w:r>
                    <w:t>Ф(</w:t>
                  </w:r>
                  <w:proofErr w:type="gramEnd"/>
                  <w:r>
                    <w:t>в связи сокращением численности или штата работников);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порядка прекращения трудового договора в соответствии с п. 7 ч. 1 ст. 77 ТК РФ;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порядка перевода работников на другую работу (ст. 72.1 ТК РФ).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 xml:space="preserve">Профком обеспечивает защиту трудовых прав работников при </w:t>
                  </w:r>
                  <w:r>
                    <w:lastRenderedPageBreak/>
                    <w:t>проведении работодателем соответствующих мероприятий после реорганизации ОУ в различных формах (учет мотивированного мнения профкома; требование об устранении нарушений трудового законодательства; требование о привлечении к ответственности виновных в нарушении трудовых прав работников должностных лиц и др.).</w:t>
                  </w:r>
                </w:p>
                <w:p w:rsidR="001F4BD5" w:rsidRDefault="001F4BD5" w:rsidP="001E417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1F4BD5" w:rsidRDefault="001F4BD5" w:rsidP="001E4171">
            <w:pPr>
              <w:pStyle w:val="a3"/>
              <w:jc w:val="center"/>
            </w:pPr>
            <w:r>
              <w:lastRenderedPageBreak/>
              <w:t> </w:t>
            </w:r>
          </w:p>
          <w:p w:rsidR="001F4BD5" w:rsidRDefault="001F4BD5" w:rsidP="001E4171">
            <w:pPr>
              <w:pStyle w:val="a3"/>
              <w:jc w:val="center"/>
            </w:pPr>
            <w:r>
              <w:rPr>
                <w:rStyle w:val="a4"/>
              </w:rPr>
              <w:t> </w:t>
            </w:r>
          </w:p>
          <w:p w:rsidR="001F4BD5" w:rsidRDefault="001F4BD5" w:rsidP="001E4171">
            <w:pPr>
              <w:pStyle w:val="a3"/>
            </w:pPr>
            <w:r>
              <w:t> </w:t>
            </w:r>
          </w:p>
          <w:p w:rsidR="001F4BD5" w:rsidRDefault="001F4BD5" w:rsidP="001E4171">
            <w:pPr>
              <w:pStyle w:val="a3"/>
            </w:pPr>
            <w:r>
              <w:rPr>
                <w:rStyle w:val="a4"/>
              </w:rPr>
              <w:lastRenderedPageBreak/>
              <w:t>ПРИМЕЧАНИЕ.</w:t>
            </w:r>
            <w:r>
              <w:rPr>
                <w:b/>
                <w:bCs/>
              </w:rPr>
              <w:br/>
            </w:r>
            <w:r>
              <w:br/>
              <w:t xml:space="preserve">Постановлением Правительства Москвы от 21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№ 1075-ПП утвержден </w:t>
            </w:r>
            <w:r>
              <w:rPr>
                <w:rStyle w:val="a4"/>
              </w:rPr>
              <w:t>Порядок создания, реорганизации, изменения типа и ликвидации государственных учреждений города Москвы</w:t>
            </w:r>
            <w:r>
              <w:t xml:space="preserve"> (далее – Порядок).</w:t>
            </w:r>
            <w:r>
              <w:br/>
            </w:r>
            <w:r>
              <w:br/>
              <w:t>В соответствии с разделом 3 указанного Порядка (пункт 3.1) решение о реорганизации государственного учреждения города Москвы принимается Правительством Москвы в форме распоряжения Правительства Москвы в следующих случаях:</w:t>
            </w:r>
          </w:p>
          <w:p w:rsidR="001F4BD5" w:rsidRDefault="001F4BD5" w:rsidP="001E4171">
            <w:pPr>
              <w:pStyle w:val="a3"/>
            </w:pPr>
            <w:r>
              <w:t>реорганизации государственного учреждения города Москвы в форме разделения или выделения;</w:t>
            </w:r>
          </w:p>
          <w:p w:rsidR="001F4BD5" w:rsidRDefault="001F4BD5" w:rsidP="001E4171">
            <w:pPr>
              <w:pStyle w:val="a3"/>
            </w:pPr>
            <w:r>
              <w:t>создания в результате реорганизации государственного казенного учреждения города Москвы;</w:t>
            </w:r>
          </w:p>
          <w:p w:rsidR="001F4BD5" w:rsidRDefault="001F4BD5" w:rsidP="001E4171">
            <w:pPr>
              <w:pStyle w:val="a3"/>
            </w:pPr>
            <w:r>
              <w:t>изменения подведомственности созданного в результате реорганизации государственного учреждения города Москвы;</w:t>
            </w:r>
          </w:p>
          <w:p w:rsidR="001F4BD5" w:rsidRDefault="001F4BD5" w:rsidP="001E4171">
            <w:pPr>
              <w:pStyle w:val="a3"/>
            </w:pPr>
            <w:r>
              <w:t>иных случаях, когда в результате реорганизации государственного учреждения города Москвы (государственных учреждений города Москвы) возникает необходимость дополнительного бюджетного финансирования вновь создаваемых государственных учреждений города Москвы.</w:t>
            </w:r>
          </w:p>
          <w:p w:rsidR="001F4BD5" w:rsidRDefault="001F4BD5" w:rsidP="001E4171">
            <w:pPr>
              <w:pStyle w:val="a3"/>
            </w:pPr>
            <w:r>
              <w:t>Решение о реорганизации государственного учреждения города Москвы принимается органом исполнительной власти города Москвы, осуществляющим функции и полномочия учредителя реорганизуемого государственного учреждени</w:t>
            </w:r>
            <w:proofErr w:type="gramStart"/>
            <w:r>
              <w:t>я</w:t>
            </w:r>
            <w:r>
              <w:rPr>
                <w:rStyle w:val="a4"/>
                <w:u w:val="single"/>
              </w:rPr>
              <w:t>(</w:t>
            </w:r>
            <w:proofErr w:type="gramEnd"/>
            <w:r>
              <w:rPr>
                <w:rStyle w:val="a4"/>
                <w:u w:val="single"/>
              </w:rPr>
              <w:t xml:space="preserve">в сфере образования – Департамент образования города Москвы), </w:t>
            </w:r>
            <w:r>
              <w:t xml:space="preserve">в </w:t>
            </w:r>
            <w:r>
              <w:rPr>
                <w:rStyle w:val="a5"/>
                <w:b/>
                <w:bCs/>
              </w:rPr>
              <w:t>форме правового акта соответствующего органа, изданного по согласованию с курирующим заместителем Мэра Москвы в Правительстве Москвы, в случаях</w:t>
            </w:r>
            <w:r>
              <w:t>(пункт 3.2):</w:t>
            </w:r>
          </w:p>
          <w:p w:rsidR="001F4BD5" w:rsidRDefault="001F4BD5" w:rsidP="001E4171">
            <w:pPr>
              <w:pStyle w:val="a3"/>
            </w:pPr>
            <w:r>
              <w:t>реорганизации государственного учреждения города Москвы в форме слияния, присоединения;</w:t>
            </w:r>
          </w:p>
          <w:p w:rsidR="001F4BD5" w:rsidRDefault="001F4BD5" w:rsidP="001E4171">
            <w:pPr>
              <w:pStyle w:val="a3"/>
            </w:pPr>
            <w:r>
              <w:t>в иных случаях, не указанных в пункте 3.1 Порядка.</w:t>
            </w:r>
          </w:p>
          <w:p w:rsidR="001F4BD5" w:rsidRDefault="001F4BD5" w:rsidP="001E4171">
            <w:pPr>
              <w:pStyle w:val="a3"/>
            </w:pPr>
            <w:proofErr w:type="gramStart"/>
            <w:r>
              <w:t>При этом установлено, что распоряжение Правительства Москвы либо правовой акт органа исполнительной власти города Москвы, осуществляющего функции и полномочия учредителя, о реорганизации государственного учреждения города Москвы) должно (должен) содержать следующую информацию (пункт 3.3 Порядка):</w:t>
            </w:r>
            <w:proofErr w:type="gramEnd"/>
          </w:p>
          <w:p w:rsidR="001F4BD5" w:rsidRDefault="001F4BD5" w:rsidP="001E4171">
            <w:pPr>
              <w:pStyle w:val="a3"/>
            </w:pPr>
            <w:r>
              <w:t>наименование реорганизуемого государственного учреждения города Москвы (государственных учреждений города Москвы, участвующих в процессе реорганизации) с указанием типов государственных учреждений;</w:t>
            </w:r>
          </w:p>
          <w:p w:rsidR="001F4BD5" w:rsidRDefault="001F4BD5" w:rsidP="001E4171">
            <w:pPr>
              <w:pStyle w:val="a3"/>
            </w:pPr>
            <w:r>
              <w:t>форму реорганизации государственного учреждения города Москвы;</w:t>
            </w:r>
          </w:p>
          <w:p w:rsidR="001F4BD5" w:rsidRDefault="001F4BD5" w:rsidP="001E4171">
            <w:pPr>
              <w:pStyle w:val="a3"/>
            </w:pPr>
            <w:r>
              <w:t>полное и сокращенное наименование государственного учреждения города Москвы (государственных учреждений города Москвы) после завершения процесса реорганизации;</w:t>
            </w:r>
          </w:p>
          <w:p w:rsidR="001F4BD5" w:rsidRDefault="001F4BD5" w:rsidP="001E4171">
            <w:pPr>
              <w:pStyle w:val="a3"/>
            </w:pPr>
            <w:proofErr w:type="gramStart"/>
            <w:r>
              <w:t xml:space="preserve">наименование органа (органов) исполнительной власти города Москвы, осуществляющего </w:t>
            </w:r>
            <w:r>
              <w:lastRenderedPageBreak/>
              <w:t>(осуществляющих) функции и полномочия учредителя (учредителей) созданного (созданных) в результате реорганизации государственного учреждения города Москвы (государственных учреждений города Москвы);</w:t>
            </w:r>
            <w:proofErr w:type="gramEnd"/>
          </w:p>
          <w:p w:rsidR="001F4BD5" w:rsidRDefault="001F4BD5" w:rsidP="001E4171">
            <w:pPr>
              <w:pStyle w:val="a3"/>
            </w:pPr>
            <w:r>
              <w:t>информацию об изменении (сохранении) основных целей деятельности государственных учреждений города Москвы;</w:t>
            </w:r>
          </w:p>
          <w:p w:rsidR="001F4BD5" w:rsidRDefault="001F4BD5" w:rsidP="001E4171">
            <w:pPr>
              <w:pStyle w:val="a3"/>
            </w:pPr>
            <w:r>
              <w:t>информацию об изменении (сохранении) штатной численности и фонда оплаты труда государственного учреждения города Москвы (для казенных учреждений);</w:t>
            </w:r>
          </w:p>
          <w:p w:rsidR="001F4BD5" w:rsidRDefault="001F4BD5" w:rsidP="001E4171">
            <w:pPr>
              <w:pStyle w:val="a3"/>
            </w:pPr>
            <w:r>
              <w:t>информацию об использовании недвижимого имущества, закрепленного за реорганизуемым государственным учреждением города Москвы.</w:t>
            </w:r>
            <w:r>
              <w:br/>
            </w:r>
            <w:r>
              <w:br/>
            </w:r>
            <w:proofErr w:type="gramStart"/>
            <w:r>
              <w:t xml:space="preserve">В соответствии с </w:t>
            </w:r>
            <w:r>
              <w:rPr>
                <w:rStyle w:val="a4"/>
              </w:rPr>
              <w:t xml:space="preserve">постановлением Правительства Москвы от 27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Style w:val="a4"/>
                </w:rPr>
                <w:t>2011 г</w:t>
              </w:r>
            </w:smartTag>
            <w:r>
              <w:rPr>
                <w:rStyle w:val="a4"/>
              </w:rPr>
              <w:t>. № 447-ПП</w:t>
            </w:r>
            <w:r>
              <w:t xml:space="preserve"> «Об утверждении Положения о Департаменте образования города Москвы» Департамент образования города Москвы (далее - Департамент) является отраслевым органом исполнительной власти города Москвы, который осуществляет свою деятельность непосредственно и через подведомственные ему окружные управления образования (установленная сфера деятельности Департамента -  функции по разработке и реализации государственной политики в сфере образования, </w:t>
            </w:r>
            <w:proofErr w:type="spellStart"/>
            <w:r>
              <w:t>обеспечивающейнеобходимые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условия для реализации конституционного права граждан на образование и удовлетворение потребностей государства и общества в работниках квалифицированного труда, с учетом региональных социально-экономических, экологических, культурных, демографических и других особенностей города Москвы, а также организация и предоставление государственных услуг в области дошкольного, начального общего, основного общего, среднего (полного) общего, дополнительного, начального профессионального, среднего профессионального, высшего и послевузовского профессионального образования).</w:t>
            </w:r>
            <w:proofErr w:type="gramEnd"/>
            <w:r>
              <w:br/>
            </w:r>
            <w:r>
              <w:br/>
              <w:t xml:space="preserve">На основании и во исполнение федеральных законов, иных нормативных правовых актов Российской Федерации, Устава города Москвы, законов города Москвы, иных правовых актов города Москвы Департамент </w:t>
            </w:r>
            <w:proofErr w:type="gramStart"/>
            <w:r>
              <w:t>принимает</w:t>
            </w:r>
            <w:proofErr w:type="gramEnd"/>
            <w:r>
              <w:t xml:space="preserve"> в том числе решения:</w:t>
            </w:r>
            <w:r>
              <w:br/>
              <w:t>- о реорганизации и ликвидации государственных учреждений в установленной сфере деятельности в случаях и порядке, установленных правовыми актами города Москвы (подпункт 4.2.17);</w:t>
            </w:r>
            <w:r>
              <w:br/>
              <w:t>- о передаче отдельных функций и полномочий учредителя государственного учреждения окружным управлениям образования (подпункт 4.2.18).</w:t>
            </w:r>
            <w:r>
              <w:br/>
            </w:r>
            <w:r>
              <w:br/>
              <w:t xml:space="preserve">Окружные управления образования в соответствии с утвержденными распоряжениями Департамента положениями о </w:t>
            </w:r>
            <w:proofErr w:type="spellStart"/>
            <w:r>
              <w:t>нихвносят</w:t>
            </w:r>
            <w:proofErr w:type="spellEnd"/>
            <w:r>
              <w:t xml:space="preserve"> в установленном порядке на рассмотрение Департамента предложения (представления) по вопросу о создании, реорганизации, изменении типа и ликвидации, а также о переименовании подведомственных государственных учреждений.</w:t>
            </w:r>
            <w:r>
              <w:br/>
            </w:r>
            <w:r>
              <w:br/>
              <w:t xml:space="preserve">Кроме того, следует иметь в виду, что на официальном сайте Департамента (http://www.educom.ru) размещается актуальная информация о реорганизации государственных бюджетных образовательных учреждений, в том числе по каждому административному округу. При этом особо отмечается (далее дословно приводится информация, выделенная курсивом, которая содержится на сайте в разделе «Официальная информация» с датой размещения 03.07.2012 г.), что </w:t>
            </w:r>
            <w:r>
              <w:rPr>
                <w:rStyle w:val="a5"/>
              </w:rPr>
              <w:t xml:space="preserve">«рассмотрение Департаментом вопросов о реорганизации государственных бюджетных образовательных учреждений предусматривает ряд принципиальных критериев. Одним из важнейших критериев </w:t>
            </w:r>
            <w:r>
              <w:rPr>
                <w:rStyle w:val="a5"/>
              </w:rPr>
              <w:lastRenderedPageBreak/>
              <w:t>является обоюдное желание коллективов педагогов и родителей, а также аргументированное обоснование подобного решения со стороны администрации учреждений и понимание коллективами ожидаемых позитивных изменений. Кроме того, обязательным является открытое обсуждение вопроса реорганизации на официальных сайтах реорганизуемых образовательных учреждений.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>Таким образом, рассмотрение Департаментом вопроса о реорганизации (слияние, присоединение) государственных бюджетных образовательных учреждений возможно при обращении данных образовательных учреждений в Департамент или окружное управление образования Департамента с учетом позиции по данному решению родительской и педагогической общественности и Управляющих советов учреждений.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>В случае если необходимые документы для оформления нормативно-правового акта о реорганизации поступили в Департамент образования города Москвы, то процедура оформления нормативно-правового акта осуществляется в соответствии с представленными решениями Управляющих Советов реорганизуемых государственных образовательных учреждений.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>Одновременно сообщаем, что Управляющий Совет является органом самоуправления образовательного учреждения, уполномоченным принимать решения от имени участников образовательного процесса.</w:t>
            </w:r>
            <w:r>
              <w:rPr>
                <w:i/>
                <w:iCs/>
              </w:rPr>
              <w:br/>
            </w:r>
            <w:r>
              <w:rPr>
                <w:rStyle w:val="a5"/>
              </w:rPr>
              <w:t>Департамент образования города Москвы считает крайне важным учитывать решения, принятые Управляющим Советом учреждения. В случае несогласия с принятым Управляющим Советом решением, а также в целях получения достоверной информации, предлагаем обратиться в администрацию и к председателю Управляющего совета Вашего учреждения по интересующему Вас вопросу».</w:t>
            </w:r>
            <w:r>
              <w:rPr>
                <w:i/>
                <w:iCs/>
              </w:rPr>
              <w:br/>
            </w:r>
            <w:r>
              <w:br/>
              <w:t>Следовательно, решение о реорганизации государственных образовательных учреждений в форме слияния или присоединения принимается Департаментом с учетом целого ряда условий, которые должны соблюдаться как образовательными учреждениями, так и окружными органами управления образованием, а также самим Департаментом исходя из предложенного им дополнительного механизма общественного участия в решении вопросов реорганизации образовательных учреждений. </w:t>
            </w:r>
          </w:p>
          <w:p w:rsidR="001F4BD5" w:rsidRDefault="001F4BD5" w:rsidP="001E4171">
            <w:pPr>
              <w:pStyle w:val="a3"/>
            </w:pPr>
            <w:r>
              <w:rPr>
                <w:rStyle w:val="a4"/>
              </w:rPr>
              <w:t xml:space="preserve">Ж.П. </w:t>
            </w:r>
            <w:proofErr w:type="spellStart"/>
            <w:r>
              <w:rPr>
                <w:rStyle w:val="a4"/>
              </w:rPr>
              <w:t>Осипцова</w:t>
            </w:r>
            <w:proofErr w:type="spellEnd"/>
            <w:r>
              <w:rPr>
                <w:rStyle w:val="a4"/>
              </w:rPr>
              <w:t>, зав. экономико-аналитического отдела Московского городского комитета Общероссийского профсоюза образования</w:t>
            </w:r>
          </w:p>
        </w:tc>
      </w:tr>
    </w:tbl>
    <w:p w:rsidR="00C378DA" w:rsidRDefault="00C378DA"/>
    <w:sectPr w:rsidR="00C378DA" w:rsidSect="00BB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BD5"/>
    <w:rsid w:val="001F4BD5"/>
    <w:rsid w:val="005838FF"/>
    <w:rsid w:val="00BB46F0"/>
    <w:rsid w:val="00C3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F4BD5"/>
    <w:rPr>
      <w:b/>
      <w:bCs/>
    </w:rPr>
  </w:style>
  <w:style w:type="character" w:styleId="a5">
    <w:name w:val="Emphasis"/>
    <w:basedOn w:val="a0"/>
    <w:qFormat/>
    <w:rsid w:val="001F4B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3091</Words>
  <Characters>17624</Characters>
  <Application>Microsoft Office Word</Application>
  <DocSecurity>0</DocSecurity>
  <Lines>146</Lines>
  <Paragraphs>41</Paragraphs>
  <ScaleCrop>false</ScaleCrop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4</cp:revision>
  <dcterms:created xsi:type="dcterms:W3CDTF">2016-03-27T13:42:00Z</dcterms:created>
  <dcterms:modified xsi:type="dcterms:W3CDTF">2016-03-27T16:35:00Z</dcterms:modified>
</cp:coreProperties>
</file>